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8B" w:rsidRDefault="002A4566" w:rsidP="007F65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</w:rPr>
        <w:t>ПРИКАЗ</w:t>
      </w:r>
    </w:p>
    <w:p w:rsidR="002A4566" w:rsidRDefault="002A4566" w:rsidP="007F65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</w:rPr>
        <w:t>МИНИСТЕРСТВА ПО СОЦИАЛЬНОЙ ЗАЩИТЕ И ТРУДУ</w:t>
      </w:r>
    </w:p>
    <w:p w:rsidR="002A4566" w:rsidRDefault="002A4566" w:rsidP="007F656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</w:rPr>
      </w:pPr>
      <w:r>
        <w:rPr>
          <w:b/>
          <w:bCs/>
        </w:rPr>
        <w:t>ПРИДНЕСТРОВСКОЙ МОЛДАВСКОЙ РЕСПУБЛИКИ</w:t>
      </w:r>
    </w:p>
    <w:p w:rsidR="002A4566" w:rsidRPr="007F656E" w:rsidRDefault="002A4566" w:rsidP="007F656E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360"/>
        <w:jc w:val="center"/>
      </w:pPr>
      <w:r w:rsidRPr="007F656E">
        <w:t>Об утверждении Положения о порядке выплаты инвалидам I, II групп и детям-инвалидам в возрасте до 18 (восемнадцати) лет, передвигающимся на инвалидных креслах-колясках, компенсации самостоятельно произведенных расходов на основные виды работ по адаптации жилых помещений</w:t>
      </w:r>
    </w:p>
    <w:p w:rsidR="007F656E" w:rsidRDefault="007F656E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i/>
          <w:iCs/>
        </w:rPr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Согласован: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Министерство финансов,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Государственная администрация г. Тирасполь и г. Днестровск,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Государственная администрация г. Бендеры,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Государственная администрация Слободзейского района и г. Слободзея,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Государственная администрация Григориопольского района и г. Григориополь,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Государственная администрация Дубоссарского района и г. Дубоссары,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Государственная администрация </w:t>
      </w:r>
      <w:proofErr w:type="spellStart"/>
      <w:r w:rsidRPr="007F656E">
        <w:rPr>
          <w:i/>
          <w:iCs/>
        </w:rPr>
        <w:t>Рыбницкого</w:t>
      </w:r>
      <w:proofErr w:type="spellEnd"/>
      <w:r w:rsidRPr="007F656E">
        <w:rPr>
          <w:i/>
          <w:iCs/>
        </w:rPr>
        <w:t> района и г. Рыбница,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Государственная администрация Каменского района и г. Каменка</w:t>
      </w:r>
    </w:p>
    <w:p w:rsidR="007F656E" w:rsidRPr="007F656E" w:rsidRDefault="007F656E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center"/>
        <w:rPr>
          <w:i/>
          <w:iCs/>
        </w:rPr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Зарегистрирован Министерством юстиции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rPr>
          <w:i/>
          <w:iCs/>
        </w:rPr>
        <w:t>Приднестровской Молдавской Республики 10 февраля 2022 г.</w:t>
      </w:r>
    </w:p>
    <w:p w:rsidR="0073288B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</w:rPr>
      </w:pPr>
      <w:r w:rsidRPr="007F656E">
        <w:rPr>
          <w:i/>
          <w:iCs/>
        </w:rPr>
        <w:t>Регистрационный № 10806</w:t>
      </w:r>
    </w:p>
    <w:p w:rsidR="007F656E" w:rsidRPr="007F656E" w:rsidRDefault="007F656E" w:rsidP="002A4566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В соответствии с Законом Приднестровской Молдавской Республики от 26 июня 2006 года № 51-З-IV «О социальной защите инвалидов» (САЗ 06-27), Постановлением Правительства Приднестровской Молдавской Республики 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 с изменениями и дополнением, внесенными постановлениями Правительства Приднестровской Молдавской Республики от 26 мая 2017 года № 111 (САЗ 17-23), от 4 октября 2017 года № 258 (САЗ 17-41), от 10 января 2018 года № 2 (САЗ 18-2), от 12 февраля 2019 года № 49 (САЗ 19-6), от 27 сентября 2019 года № 352 (САЗ 19-37), от 5 июня 2020 года № 192 (САЗ 20-23), от 15 июня 2020 года № 205 (САЗ 20-25), от 10 сентября 2020 года № 313 (САЗ 20-37), от 29 декабря 2020 года № 481 (САЗ 21-1), от 5 апреля 2021 года № 111 (САЗ 21-14), от 29 апреля 2021 года № 136 (САЗ 21-17), приказываю: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1. Утвердить Положение о порядке выплаты инвалидам I, II групп и детям-инвалидам в возрасте до 18 (восемнадцати) лет, передвигающимся на инвалидных креслах-колясках, компенсации самостоятельно произведенных расходов на основные виды работ по адаптации жилых помещений согласно Приложению к настоящему Приказу.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3. Настоящий Приказ вступает в силу со дня, следующего за днем его официального опубликования.</w:t>
      </w:r>
    </w:p>
    <w:p w:rsidR="007F656E" w:rsidRDefault="007F656E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</w:pPr>
      <w:r w:rsidRPr="007F656E">
        <w:rPr>
          <w:b/>
          <w:bCs/>
        </w:rPr>
        <w:t>Министр </w:t>
      </w:r>
      <w:r w:rsidRPr="007F656E">
        <w:t>            </w:t>
      </w:r>
      <w:r w:rsidR="007F656E">
        <w:t xml:space="preserve">                                                                                         </w:t>
      </w:r>
      <w:r w:rsidRPr="007F656E">
        <w:rPr>
          <w:b/>
          <w:bCs/>
        </w:rPr>
        <w:t>Е. Куличенко</w:t>
      </w:r>
    </w:p>
    <w:p w:rsidR="007F656E" w:rsidRDefault="007F656E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г. Тирасполь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19 января 2022 г.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№ 5</w:t>
      </w: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Pr="007F656E" w:rsidRDefault="007F656E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 w:rsidRPr="007F656E">
        <w:lastRenderedPageBreak/>
        <w:t>Приложение к Приказу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 w:rsidRPr="007F656E">
        <w:t>Министерства по социальной защите и труду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 w:rsidRPr="007F656E">
        <w:t>Приднестровской Молдавской Республики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right"/>
      </w:pPr>
      <w:r w:rsidRPr="007F656E">
        <w:t>от 19 января 2022 года № 5</w:t>
      </w:r>
    </w:p>
    <w:p w:rsidR="007F656E" w:rsidRDefault="007F656E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t>ПОЛОЖЕНИЕ</w:t>
      </w:r>
    </w:p>
    <w:p w:rsidR="0073288B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t>о порядке выплаты инвалидам I, II групп и детям-инвалидам в возрасте до 18 (восемнадцати) лет, передвигающимся на инвалидных креслах-колясках, компенсации самостоятельно произведенных расходов на основные виды работ по адаптации жилых помещений</w:t>
      </w:r>
    </w:p>
    <w:p w:rsidR="002A4566" w:rsidRDefault="002A4566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2A4566" w:rsidRDefault="002A4566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t>(</w:t>
      </w:r>
      <w:r w:rsidRPr="002A4566">
        <w:rPr>
          <w:b/>
        </w:rPr>
        <w:t>Текущая редакция</w:t>
      </w:r>
      <w:r>
        <w:t xml:space="preserve"> </w:t>
      </w:r>
      <w:r w:rsidRPr="002A4566">
        <w:rPr>
          <w:i/>
        </w:rPr>
        <w:t>без изменений и допо</w:t>
      </w:r>
      <w:bookmarkStart w:id="0" w:name="_GoBack"/>
      <w:bookmarkEnd w:id="0"/>
      <w:r w:rsidRPr="002A4566">
        <w:rPr>
          <w:i/>
        </w:rPr>
        <w:t>лнений</w:t>
      </w:r>
      <w:r>
        <w:t>)</w:t>
      </w:r>
    </w:p>
    <w:p w:rsidR="007F656E" w:rsidRPr="007F656E" w:rsidRDefault="007F656E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t>1. Общие положения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1. Настоящее Положение определяет условия и порядок выплаты инвалидам I, II групп и детям-инвалидам в возрасте до 18 (восемнадцати) лет, передвигающимся на инвалидных креслах-колясках, компенсации самостоятельно произведенных расходов на основные виды работ по адаптации жилых помещений: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а) ликвидация межкомнатных порогов;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б) монтаж поручней;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в) расширение дверных и арочных проёмов входных, межкомнатных и балконных дверей.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Максимальный размер компенсации самостоятельно произведенных расходов на основные виды работ по адаптации жилых помещений (далее – компенсация) не может превышать 515 расчетных уровней минимальной заработной платы.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2. Правом выплаты компенсации обладают инвалиды I, II групп, дети-инвалиды в возрасте до 18 (восемнадцати) лет, передвигающиеся на инвалидных креслах-колясках и проживающие в квартирах, комнатах в общежитиях, комнатах в коммунальных квартирах.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3. Право выплаты компенсации может быть реализовано однократно.</w:t>
      </w:r>
    </w:p>
    <w:p w:rsidR="0073288B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4. Выплата инвалидам I, II групп и детям-инвалидам в возрасте до 18 (восемнадцати) лет, передвигающимся на инвалидных креслах-колясках, (далее – заявитель) компенсации осуществляется за счёт средств местных бюджетов.</w:t>
      </w:r>
    </w:p>
    <w:p w:rsidR="007F656E" w:rsidRPr="007F656E" w:rsidRDefault="007F656E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7F656E">
        <w:t>2. Порядок назначения и выплаты компенсации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5. Для назначения компенсации заявитель и (или) его представитель представляет в государственную администрацию города (района) Приднестровской Молдавской Республики (далее – государственная администрация города (района)) по месту жительства: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а) заявление о назначении компенсации по форме, согласно Приложению к настоящему Положению, в котором содержатся реквизиты счёта, открытого в банке, на который заявителем предусматривается перечисление компенсации;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б) документ, удостоверяющий личность и свидетельствующий факт наличия регистрации по месту жительства на территории Приднестровской Молдавской Республики;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в) свидетельство о рождении (для ребёнка-инвалида);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г) справку консилиума врачебной экспертизы жизнеспособности (КВЭЖ), установленную законодательством Приднестровской Молдавской Республики (для детей-инвалидов в возрасте до 18 (восемнадцати) лет – медицинское заключение на ребенка (подростка) – инвалида с детства в возрасте до 18 лет);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д) документы (один из документов), подтверждающие (подтверждающих) проведённые работы по адаптации жилых помещений (товарные и кассовые чеки на строительные материалы, договоры, акты приемки выполненных работ, либо иные документы, подтверждающие оплату проведённых работ);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lastRenderedPageBreak/>
        <w:t>е) документ, удостоверяющий полномочия представителя заявителя (в случае если за назначением компенсации обращается представитель заявителя).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6. Заявление и документы, указанные в пункте 5 настоящего Положения, подаются в государственную администрацию города (района) при непосредственном обращении заявителя и (или) его представителя.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Днём обращения за назначением компенсации считается день приёма государственной администрацией города (района) заявления и документов, указанных в пункте 5 настоящего Положения.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7. При государственной администрации города (района) в целях принятия решения о назначении или об отказе в назначении компенсации может создаваться комиссия, состав которой утверждается главой государственной администрации города (района).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8. Решение о назначении или об отказе в назначении компенсации принимает глава государственной администрации города (района) не позднее 10 (десяти) рабочих дней со дня регистрации заявления и документов, указанных в пункте 5 настоящего Положения.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9. Решение о назначении компенсации принимается в случае, если: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а) заявитель на момент обращения за компенсацией является инвалидом I или II группы или ребёнком-инвалидом в возрасте до 18 (восемнадцати) лет;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б) для назначения компенсации представлены все документы, указанные в пункте 5 настоящего Положения;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 xml:space="preserve">в) проведен один из видов работ (проведены работы), указанных (указанные) в подпунктах </w:t>
      </w:r>
      <w:proofErr w:type="gramStart"/>
      <w:r w:rsidRPr="007F656E">
        <w:t>а)-</w:t>
      </w:r>
      <w:proofErr w:type="gramEnd"/>
      <w:r w:rsidRPr="007F656E">
        <w:t>в) части первой пункта 1 настоящего Положения;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г) сумма пронесенных расходов подтверждается документами, предусмотренными подпунктом д) пункта 5 настоящего Положения.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10. Решение об отказе в назначении компенсации принимается в случае, если: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а) заявитель на момент обращения за компенсацией не является инвалидом I или II группы или ребёнком-инвалидом в возрасте до 18 (восемнадцати) лет;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б) работы, проведенные по адаптации жилых помещений, не относятся к видам работ, предусмотренных частью первой пункта 1 настоящего Положения;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в) сумма расходов, понесенных в результате выполнения работ по адаптации жилых помещений, не подтверждается документами, предусмотренными подпунктом д) пункта 5 настоящего Положения.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11. Государственная администрация города (района) не позднее чем через 5 (пять) рабочих дней со дня принятия решения, предусмотренного пунктом 7 настоящего Положения, направляет инвалиду уведомление о назначении компенсации либо об отказе в её назначении. Уведомление подписывается главой государственной администрации города (района).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В случае отказа в выплате компенсации в уведомлении об отказе указываются основания, предусмотренные пунктом 10 настоящего Положения.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7F656E">
        <w:t>12. Выплата компенсации производится государственной администрацией города (района) путём перечисления денежных средств на счет, реквизиты которого указаны в заявлении о назначении компенсации, не позднее последнего числа месяца, следующего за месяцем подачи заявления и документов, указанных в пункте 5 настоящего Положения.</w:t>
      </w: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6375"/>
        <w:jc w:val="right"/>
        <w:rPr>
          <w:rFonts w:ascii="Helvetica" w:hAnsi="Helvetica" w:cs="Helvetica"/>
          <w:color w:val="000000"/>
          <w:sz w:val="18"/>
          <w:szCs w:val="18"/>
        </w:rPr>
      </w:pPr>
    </w:p>
    <w:p w:rsidR="007F656E" w:rsidRDefault="0073288B" w:rsidP="007F656E">
      <w:pPr>
        <w:pStyle w:val="a3"/>
        <w:shd w:val="clear" w:color="auto" w:fill="FFFFFF"/>
        <w:spacing w:before="0" w:beforeAutospacing="0" w:after="0" w:afterAutospacing="0"/>
        <w:ind w:firstLine="6375"/>
        <w:jc w:val="right"/>
      </w:pPr>
      <w:r w:rsidRPr="007F656E">
        <w:lastRenderedPageBreak/>
        <w:t>Приложение </w:t>
      </w:r>
    </w:p>
    <w:p w:rsidR="0073288B" w:rsidRPr="007F656E" w:rsidRDefault="007F656E" w:rsidP="007F656E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                                                           </w:t>
      </w:r>
      <w:r w:rsidR="0073288B" w:rsidRPr="007F656E">
        <w:t>к Положению о порядке</w:t>
      </w:r>
      <w:r>
        <w:t xml:space="preserve"> </w:t>
      </w:r>
      <w:r w:rsidR="0073288B" w:rsidRPr="007F656E">
        <w:t>выплаты инвалидам I, II групп</w:t>
      </w:r>
    </w:p>
    <w:p w:rsidR="007F656E" w:rsidRDefault="007F656E" w:rsidP="007F656E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                                                         </w:t>
      </w:r>
      <w:r w:rsidR="0073288B" w:rsidRPr="007F656E">
        <w:t>и детям-инвалидам в возрасте</w:t>
      </w:r>
      <w:r>
        <w:t xml:space="preserve"> </w:t>
      </w:r>
      <w:r w:rsidR="0073288B" w:rsidRPr="007F656E">
        <w:t>до 18 (восемнадцати) лет, </w:t>
      </w:r>
    </w:p>
    <w:p w:rsidR="007F656E" w:rsidRDefault="007F656E" w:rsidP="007F656E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                                                               </w:t>
      </w:r>
      <w:r w:rsidR="0073288B" w:rsidRPr="007F656E">
        <w:t>передвигающимся</w:t>
      </w:r>
      <w:r>
        <w:t xml:space="preserve"> </w:t>
      </w:r>
      <w:r w:rsidR="0073288B" w:rsidRPr="007F656E">
        <w:t>на инвалидных креслах-колясках, </w:t>
      </w:r>
    </w:p>
    <w:p w:rsidR="0073288B" w:rsidRPr="007F656E" w:rsidRDefault="007F656E" w:rsidP="007F656E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                                                           </w:t>
      </w:r>
      <w:r w:rsidR="0073288B" w:rsidRPr="007F656E">
        <w:t>компенсации</w:t>
      </w:r>
      <w:r>
        <w:t xml:space="preserve"> </w:t>
      </w:r>
      <w:r w:rsidR="0073288B" w:rsidRPr="007F656E">
        <w:t>самостоятельно произведенных расходов</w:t>
      </w:r>
    </w:p>
    <w:p w:rsidR="0073288B" w:rsidRPr="007F656E" w:rsidRDefault="007F656E" w:rsidP="007F656E">
      <w:pPr>
        <w:pStyle w:val="a3"/>
        <w:shd w:val="clear" w:color="auto" w:fill="FFFFFF"/>
        <w:spacing w:before="0" w:beforeAutospacing="0" w:after="0" w:afterAutospacing="0"/>
        <w:jc w:val="right"/>
      </w:pPr>
      <w:r>
        <w:t xml:space="preserve">                                                         </w:t>
      </w:r>
      <w:r w:rsidR="0073288B" w:rsidRPr="007F656E">
        <w:t>на основные виды работ по адаптации</w:t>
      </w:r>
      <w:r>
        <w:t xml:space="preserve"> </w:t>
      </w:r>
      <w:r w:rsidR="0073288B" w:rsidRPr="007F656E">
        <w:t>жилых помещений</w:t>
      </w:r>
    </w:p>
    <w:p w:rsidR="007F656E" w:rsidRDefault="007F656E" w:rsidP="0073288B">
      <w:pPr>
        <w:pStyle w:val="a3"/>
        <w:shd w:val="clear" w:color="auto" w:fill="FFFFFF"/>
        <w:spacing w:before="0" w:beforeAutospacing="0" w:after="150" w:afterAutospacing="0"/>
        <w:ind w:firstLine="36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Главе государственной администрации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rPr>
          <w:i/>
          <w:iCs/>
        </w:rPr>
        <w:t>(района, города/города)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rPr>
          <w:i/>
          <w:iCs/>
        </w:rPr>
        <w:t>(фамилия, имя, отчество главы государственной администрации)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rPr>
          <w:i/>
          <w:iCs/>
        </w:rPr>
        <w:t>(фамилия, имя, отчество инвалида/ представителя)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rPr>
          <w:i/>
          <w:iCs/>
        </w:rPr>
        <w:t>(адрес места жительства)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right"/>
      </w:pPr>
      <w:r w:rsidRPr="007F656E">
        <w:t>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  <w:jc w:val="center"/>
      </w:pPr>
      <w:r w:rsidRPr="007F656E">
        <w:t>Заявление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</w:t>
      </w:r>
      <w:r w:rsidR="007F656E">
        <w:t>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____________________________________________________________________________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</w:pPr>
      <w:r w:rsidRPr="007F656E">
        <w:t>_______________________________                                 ____________________________</w:t>
      </w:r>
    </w:p>
    <w:p w:rsidR="0073288B" w:rsidRPr="007F656E" w:rsidRDefault="0073288B" w:rsidP="007F656E">
      <w:pPr>
        <w:pStyle w:val="a3"/>
        <w:shd w:val="clear" w:color="auto" w:fill="FFFFFF"/>
        <w:spacing w:before="0" w:beforeAutospacing="0" w:after="150" w:afterAutospacing="0"/>
        <w:ind w:firstLine="360"/>
      </w:pPr>
      <w:r w:rsidRPr="007F656E">
        <w:rPr>
          <w:i/>
          <w:iCs/>
        </w:rPr>
        <w:t>                            (</w:t>
      </w:r>
      <w:proofErr w:type="gramStart"/>
      <w:r w:rsidRPr="007F656E">
        <w:rPr>
          <w:i/>
          <w:iCs/>
        </w:rPr>
        <w:t>дата)   </w:t>
      </w:r>
      <w:proofErr w:type="gramEnd"/>
      <w:r w:rsidRPr="007F656E">
        <w:rPr>
          <w:i/>
          <w:iCs/>
        </w:rPr>
        <w:t>                                                                                    (подпись)</w:t>
      </w:r>
    </w:p>
    <w:p w:rsidR="00607540" w:rsidRDefault="00607540"/>
    <w:sectPr w:rsidR="0060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12"/>
    <w:rsid w:val="00025635"/>
    <w:rsid w:val="00172623"/>
    <w:rsid w:val="002A4566"/>
    <w:rsid w:val="00444926"/>
    <w:rsid w:val="00565331"/>
    <w:rsid w:val="00607540"/>
    <w:rsid w:val="0073288B"/>
    <w:rsid w:val="007F656E"/>
    <w:rsid w:val="00905BED"/>
    <w:rsid w:val="00984FF0"/>
    <w:rsid w:val="009F69D2"/>
    <w:rsid w:val="00D30B7A"/>
    <w:rsid w:val="00D57129"/>
    <w:rsid w:val="00F94112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E6099-F76E-402B-AB22-0753BA8B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Овчаренко</dc:creator>
  <cp:keywords/>
  <dc:description/>
  <cp:lastModifiedBy>Анна Червицкая</cp:lastModifiedBy>
  <cp:revision>7</cp:revision>
  <dcterms:created xsi:type="dcterms:W3CDTF">2024-06-03T16:51:00Z</dcterms:created>
  <dcterms:modified xsi:type="dcterms:W3CDTF">2026-01-19T12:35:00Z</dcterms:modified>
</cp:coreProperties>
</file>